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19" w:rsidRDefault="00D35D19" w:rsidP="00D35D19">
      <w:pPr>
        <w:tabs>
          <w:tab w:val="left" w:pos="0"/>
        </w:tabs>
        <w:jc w:val="right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2863215</wp:posOffset>
            </wp:positionH>
            <wp:positionV relativeFrom="paragraph">
              <wp:posOffset>0</wp:posOffset>
            </wp:positionV>
            <wp:extent cx="381000" cy="55245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2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br w:type="textWrapping" w:clear="all"/>
      </w:r>
    </w:p>
    <w:p w:rsidR="00D35D19" w:rsidRDefault="00D35D19" w:rsidP="00D35D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МУНИЦИПАЛЬНОЕ ОБРАЗОВАНИЕ ГОРОДСКОЙ ОКРУГ</w:t>
      </w:r>
    </w:p>
    <w:p w:rsidR="00D35D19" w:rsidRDefault="00D35D19" w:rsidP="00D35D19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ГОРОД НИЖНЕВАРТОВСК</w:t>
      </w:r>
    </w:p>
    <w:p w:rsidR="00D35D19" w:rsidRDefault="00D35D19" w:rsidP="00D35D19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ХАНТЫ-МАНСИЙСКИЙ АВТОНОМНЫЙ ОКРУГ-ЮГРА</w:t>
      </w:r>
    </w:p>
    <w:p w:rsidR="00D35D19" w:rsidRDefault="00D35D19" w:rsidP="00D35D19">
      <w:pPr>
        <w:jc w:val="center"/>
      </w:pPr>
    </w:p>
    <w:p w:rsidR="00D35D19" w:rsidRDefault="00D35D19" w:rsidP="00D35D19">
      <w:pPr>
        <w:rPr>
          <w:b/>
          <w:sz w:val="28"/>
          <w:szCs w:val="28"/>
        </w:rPr>
      </w:pPr>
      <w:r>
        <w:rPr>
          <w:b/>
          <w:sz w:val="36"/>
          <w:szCs w:val="36"/>
        </w:rPr>
        <w:t xml:space="preserve">                                       ДУМА ГОРОДА                   </w:t>
      </w:r>
    </w:p>
    <w:p w:rsidR="00D35D19" w:rsidRDefault="00D35D19" w:rsidP="00D35D19">
      <w:pPr>
        <w:jc w:val="center"/>
        <w:rPr>
          <w:b/>
          <w:sz w:val="32"/>
          <w:szCs w:val="32"/>
        </w:rPr>
      </w:pPr>
    </w:p>
    <w:p w:rsidR="00D35D19" w:rsidRDefault="00D35D19" w:rsidP="00D35D19">
      <w:pPr>
        <w:jc w:val="center"/>
        <w:rPr>
          <w:bCs/>
          <w:sz w:val="28"/>
          <w:szCs w:val="28"/>
        </w:rPr>
      </w:pPr>
      <w:r>
        <w:rPr>
          <w:b/>
          <w:sz w:val="32"/>
          <w:szCs w:val="32"/>
        </w:rPr>
        <w:t xml:space="preserve">РЕШЕНИЕ  </w:t>
      </w:r>
    </w:p>
    <w:p w:rsidR="00D35D19" w:rsidRDefault="00D35D19" w:rsidP="00D35D19">
      <w:pPr>
        <w:rPr>
          <w:bCs/>
          <w:sz w:val="28"/>
          <w:szCs w:val="28"/>
        </w:rPr>
      </w:pPr>
    </w:p>
    <w:p w:rsidR="00D35D19" w:rsidRPr="00015D89" w:rsidRDefault="00F23D8A" w:rsidP="00D35D19">
      <w:pPr>
        <w:rPr>
          <w:sz w:val="28"/>
          <w:szCs w:val="28"/>
        </w:rPr>
      </w:pPr>
      <w:r>
        <w:rPr>
          <w:bCs/>
          <w:sz w:val="28"/>
          <w:szCs w:val="28"/>
        </w:rPr>
        <w:t>от «10» февраля 2022 года</w:t>
      </w:r>
      <w:r>
        <w:rPr>
          <w:sz w:val="28"/>
          <w:szCs w:val="28"/>
        </w:rPr>
        <w:t xml:space="preserve">  </w:t>
      </w:r>
      <w:r w:rsidR="00015D89" w:rsidRPr="00015D89">
        <w:rPr>
          <w:sz w:val="28"/>
          <w:szCs w:val="28"/>
        </w:rPr>
        <w:t xml:space="preserve">  </w:t>
      </w:r>
      <w:r w:rsidR="00D35D19" w:rsidRPr="00015D89">
        <w:rPr>
          <w:sz w:val="28"/>
          <w:szCs w:val="28"/>
        </w:rPr>
        <w:t xml:space="preserve">                 </w:t>
      </w:r>
      <w:r w:rsidR="006708C3">
        <w:rPr>
          <w:sz w:val="28"/>
          <w:szCs w:val="28"/>
        </w:rPr>
        <w:t xml:space="preserve">                               </w:t>
      </w:r>
      <w:r w:rsidR="00D35D19" w:rsidRPr="00015D89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35D19" w:rsidRPr="00015D89">
        <w:rPr>
          <w:sz w:val="28"/>
          <w:szCs w:val="28"/>
        </w:rPr>
        <w:t>№</w:t>
      </w:r>
      <w:r>
        <w:rPr>
          <w:sz w:val="28"/>
          <w:szCs w:val="28"/>
        </w:rPr>
        <w:t>59</w:t>
      </w:r>
    </w:p>
    <w:p w:rsidR="008866C7" w:rsidRPr="00B557E8" w:rsidRDefault="008866C7" w:rsidP="006E55C9">
      <w:pPr>
        <w:ind w:right="4675"/>
        <w:jc w:val="both"/>
        <w:rPr>
          <w:sz w:val="28"/>
          <w:szCs w:val="28"/>
        </w:rPr>
      </w:pPr>
    </w:p>
    <w:p w:rsidR="00202704" w:rsidRPr="00B557E8" w:rsidRDefault="00E65261" w:rsidP="006708C3">
      <w:pPr>
        <w:ind w:right="4961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1B1869" w:rsidRPr="001B1869">
        <w:rPr>
          <w:sz w:val="28"/>
          <w:szCs w:val="28"/>
        </w:rPr>
        <w:t xml:space="preserve"> ключевых показател</w:t>
      </w:r>
      <w:r>
        <w:rPr>
          <w:sz w:val="28"/>
          <w:szCs w:val="28"/>
        </w:rPr>
        <w:t>ях</w:t>
      </w:r>
      <w:r w:rsidR="001E1361">
        <w:rPr>
          <w:sz w:val="28"/>
          <w:szCs w:val="28"/>
        </w:rPr>
        <w:t xml:space="preserve"> </w:t>
      </w:r>
      <w:r w:rsidR="001B1869" w:rsidRPr="001B1869">
        <w:rPr>
          <w:sz w:val="28"/>
          <w:szCs w:val="28"/>
        </w:rPr>
        <w:t>и</w:t>
      </w:r>
      <w:r w:rsidR="005A196E">
        <w:rPr>
          <w:sz w:val="28"/>
          <w:szCs w:val="28"/>
        </w:rPr>
        <w:t> </w:t>
      </w:r>
      <w:r w:rsidR="001B1869" w:rsidRPr="001B1869">
        <w:rPr>
          <w:sz w:val="28"/>
          <w:szCs w:val="28"/>
        </w:rPr>
        <w:t>их целевых значен</w:t>
      </w:r>
      <w:r>
        <w:rPr>
          <w:sz w:val="28"/>
          <w:szCs w:val="28"/>
        </w:rPr>
        <w:t>иях</w:t>
      </w:r>
      <w:r w:rsidR="001B1869" w:rsidRPr="001B1869">
        <w:rPr>
          <w:sz w:val="28"/>
          <w:szCs w:val="28"/>
        </w:rPr>
        <w:t>, индикативных показател</w:t>
      </w:r>
      <w:r>
        <w:rPr>
          <w:sz w:val="28"/>
          <w:szCs w:val="28"/>
        </w:rPr>
        <w:t>ях</w:t>
      </w:r>
      <w:r w:rsidR="005A196E">
        <w:rPr>
          <w:sz w:val="28"/>
          <w:szCs w:val="28"/>
        </w:rPr>
        <w:t xml:space="preserve"> </w:t>
      </w:r>
      <w:r w:rsidR="001B1869" w:rsidRPr="001B1869">
        <w:rPr>
          <w:sz w:val="28"/>
          <w:szCs w:val="28"/>
        </w:rPr>
        <w:t xml:space="preserve">муниципального контроля </w:t>
      </w:r>
      <w:r w:rsidR="005A196E">
        <w:rPr>
          <w:sz w:val="28"/>
          <w:szCs w:val="28"/>
        </w:rPr>
        <w:t>в </w:t>
      </w:r>
      <w:r w:rsidR="00202704">
        <w:rPr>
          <w:sz w:val="28"/>
          <w:szCs w:val="28"/>
        </w:rPr>
        <w:t>сфере благоустройства</w:t>
      </w:r>
      <w:r w:rsidR="005A196E">
        <w:rPr>
          <w:sz w:val="28"/>
          <w:szCs w:val="28"/>
        </w:rPr>
        <w:t xml:space="preserve"> </w:t>
      </w:r>
      <w:r w:rsidR="001E1361">
        <w:rPr>
          <w:sz w:val="28"/>
          <w:szCs w:val="28"/>
        </w:rPr>
        <w:t>на</w:t>
      </w:r>
      <w:r w:rsidR="005A196E">
        <w:rPr>
          <w:sz w:val="28"/>
          <w:szCs w:val="28"/>
        </w:rPr>
        <w:t xml:space="preserve"> территории </w:t>
      </w:r>
      <w:r w:rsidR="001E1361">
        <w:rPr>
          <w:sz w:val="28"/>
          <w:szCs w:val="28"/>
        </w:rPr>
        <w:t>города Нижневартовска</w:t>
      </w:r>
    </w:p>
    <w:p w:rsidR="008866C7" w:rsidRPr="00B557E8" w:rsidRDefault="008866C7" w:rsidP="006E55C9">
      <w:pPr>
        <w:ind w:right="-5"/>
        <w:jc w:val="both"/>
        <w:rPr>
          <w:sz w:val="28"/>
          <w:szCs w:val="28"/>
        </w:rPr>
      </w:pPr>
    </w:p>
    <w:p w:rsidR="008866C7" w:rsidRPr="00B557E8" w:rsidRDefault="001B1869" w:rsidP="006E55C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1B1869">
        <w:rPr>
          <w:sz w:val="28"/>
          <w:szCs w:val="28"/>
        </w:rPr>
        <w:t xml:space="preserve">Рассмотрев проект решения Думы города </w:t>
      </w:r>
      <w:r>
        <w:rPr>
          <w:sz w:val="28"/>
          <w:szCs w:val="28"/>
        </w:rPr>
        <w:t>Нижневартовска</w:t>
      </w:r>
      <w:r w:rsidR="00E65261">
        <w:rPr>
          <w:sz w:val="28"/>
          <w:szCs w:val="28"/>
        </w:rPr>
        <w:br/>
        <w:t>«О</w:t>
      </w:r>
      <w:r w:rsidRPr="001B1869">
        <w:rPr>
          <w:sz w:val="28"/>
          <w:szCs w:val="28"/>
        </w:rPr>
        <w:t xml:space="preserve"> </w:t>
      </w:r>
      <w:r w:rsidRPr="001B1869">
        <w:rPr>
          <w:rFonts w:eastAsia="Calibri"/>
          <w:sz w:val="28"/>
          <w:szCs w:val="28"/>
          <w:lang w:eastAsia="en-US"/>
        </w:rPr>
        <w:t>ключевых показател</w:t>
      </w:r>
      <w:r w:rsidR="00E65261">
        <w:rPr>
          <w:rFonts w:eastAsia="Calibri"/>
          <w:sz w:val="28"/>
          <w:szCs w:val="28"/>
          <w:lang w:eastAsia="en-US"/>
        </w:rPr>
        <w:t>ях</w:t>
      </w:r>
      <w:r w:rsidRPr="001B1869">
        <w:rPr>
          <w:rFonts w:eastAsia="Calibri"/>
          <w:sz w:val="28"/>
          <w:szCs w:val="28"/>
          <w:lang w:eastAsia="en-US"/>
        </w:rPr>
        <w:t xml:space="preserve"> и их целевых значени</w:t>
      </w:r>
      <w:r w:rsidR="00E65261">
        <w:rPr>
          <w:rFonts w:eastAsia="Calibri"/>
          <w:sz w:val="28"/>
          <w:szCs w:val="28"/>
          <w:lang w:eastAsia="en-US"/>
        </w:rPr>
        <w:t>ях</w:t>
      </w:r>
      <w:r w:rsidRPr="001B1869">
        <w:rPr>
          <w:rFonts w:eastAsia="Calibri"/>
          <w:sz w:val="28"/>
          <w:szCs w:val="28"/>
          <w:lang w:eastAsia="en-US"/>
        </w:rPr>
        <w:t>, индикативных показател</w:t>
      </w:r>
      <w:r w:rsidR="00E65261">
        <w:rPr>
          <w:rFonts w:eastAsia="Calibri"/>
          <w:sz w:val="28"/>
          <w:szCs w:val="28"/>
          <w:lang w:eastAsia="en-US"/>
        </w:rPr>
        <w:t>ях</w:t>
      </w:r>
      <w:r w:rsidRPr="001B1869">
        <w:rPr>
          <w:rFonts w:eastAsia="Calibri"/>
          <w:sz w:val="28"/>
          <w:szCs w:val="28"/>
          <w:lang w:eastAsia="en-US"/>
        </w:rPr>
        <w:t xml:space="preserve"> муниципального контроля</w:t>
      </w:r>
      <w:r w:rsidR="00202704">
        <w:rPr>
          <w:rFonts w:eastAsia="Calibri"/>
          <w:sz w:val="28"/>
          <w:szCs w:val="28"/>
          <w:lang w:eastAsia="en-US"/>
        </w:rPr>
        <w:t xml:space="preserve"> в сфере благоустройства</w:t>
      </w:r>
      <w:r w:rsidRPr="001B1869">
        <w:rPr>
          <w:sz w:val="28"/>
          <w:szCs w:val="28"/>
        </w:rPr>
        <w:t xml:space="preserve">», </w:t>
      </w:r>
      <w:r w:rsidRPr="00B557E8">
        <w:rPr>
          <w:sz w:val="28"/>
          <w:szCs w:val="28"/>
        </w:rPr>
        <w:t>внесенный глав</w:t>
      </w:r>
      <w:r>
        <w:rPr>
          <w:sz w:val="28"/>
          <w:szCs w:val="28"/>
        </w:rPr>
        <w:t>ой</w:t>
      </w:r>
      <w:r w:rsidRPr="00B557E8">
        <w:rPr>
          <w:sz w:val="28"/>
          <w:szCs w:val="28"/>
        </w:rPr>
        <w:t xml:space="preserve"> города Нижневартовска, </w:t>
      </w:r>
      <w:r>
        <w:rPr>
          <w:sz w:val="28"/>
          <w:szCs w:val="28"/>
        </w:rPr>
        <w:t xml:space="preserve">в соответствии со статьей </w:t>
      </w:r>
      <w:r w:rsidRPr="001B1869">
        <w:rPr>
          <w:sz w:val="28"/>
          <w:szCs w:val="28"/>
        </w:rPr>
        <w:t>30</w:t>
      </w:r>
      <w:r>
        <w:rPr>
          <w:sz w:val="28"/>
          <w:szCs w:val="28"/>
        </w:rPr>
        <w:t xml:space="preserve"> Федерального закона </w:t>
      </w:r>
      <w:r w:rsidR="00202704">
        <w:rPr>
          <w:sz w:val="28"/>
          <w:szCs w:val="28"/>
        </w:rPr>
        <w:t xml:space="preserve">                          от 31.07.2020 №248-ФЗ</w:t>
      </w:r>
      <w:r w:rsidR="00E65261">
        <w:rPr>
          <w:sz w:val="28"/>
          <w:szCs w:val="28"/>
        </w:rPr>
        <w:t xml:space="preserve"> </w:t>
      </w:r>
      <w:r w:rsidRPr="001B1869">
        <w:rPr>
          <w:sz w:val="28"/>
          <w:szCs w:val="28"/>
        </w:rPr>
        <w:t xml:space="preserve">«О государственном контроле (надзоре) </w:t>
      </w:r>
      <w:r w:rsidR="00202704">
        <w:rPr>
          <w:sz w:val="28"/>
          <w:szCs w:val="28"/>
        </w:rPr>
        <w:t xml:space="preserve">                                 </w:t>
      </w:r>
      <w:r w:rsidRPr="001B1869">
        <w:rPr>
          <w:sz w:val="28"/>
          <w:szCs w:val="28"/>
        </w:rPr>
        <w:t>и муницип</w:t>
      </w:r>
      <w:r w:rsidR="00202704">
        <w:rPr>
          <w:sz w:val="28"/>
          <w:szCs w:val="28"/>
        </w:rPr>
        <w:t>альном контроле</w:t>
      </w:r>
      <w:r w:rsidR="00E65261">
        <w:rPr>
          <w:sz w:val="28"/>
          <w:szCs w:val="28"/>
        </w:rPr>
        <w:t xml:space="preserve"> </w:t>
      </w:r>
      <w:r w:rsidRPr="001B1869">
        <w:rPr>
          <w:sz w:val="28"/>
          <w:szCs w:val="28"/>
        </w:rPr>
        <w:t>в Российской Федера</w:t>
      </w:r>
      <w:r>
        <w:rPr>
          <w:sz w:val="28"/>
          <w:szCs w:val="28"/>
        </w:rPr>
        <w:t>ции»</w:t>
      </w:r>
      <w:r w:rsidR="008866C7" w:rsidRPr="00B557E8">
        <w:rPr>
          <w:sz w:val="28"/>
          <w:szCs w:val="28"/>
        </w:rPr>
        <w:t>, руководствуясь статьей 19 Устава города Нижневартовска,</w:t>
      </w:r>
    </w:p>
    <w:p w:rsidR="008866C7" w:rsidRPr="00B557E8" w:rsidRDefault="008866C7" w:rsidP="006E55C9">
      <w:pPr>
        <w:pStyle w:val="a4"/>
        <w:tabs>
          <w:tab w:val="clear" w:pos="1260"/>
        </w:tabs>
        <w:ind w:firstLine="0"/>
        <w:jc w:val="center"/>
        <w:rPr>
          <w:b/>
          <w:sz w:val="28"/>
          <w:szCs w:val="28"/>
        </w:rPr>
      </w:pPr>
    </w:p>
    <w:p w:rsidR="008866C7" w:rsidRPr="00B557E8" w:rsidRDefault="008866C7" w:rsidP="008866C7">
      <w:pPr>
        <w:pStyle w:val="a4"/>
        <w:tabs>
          <w:tab w:val="clear" w:pos="1260"/>
        </w:tabs>
        <w:jc w:val="left"/>
        <w:rPr>
          <w:sz w:val="28"/>
          <w:szCs w:val="28"/>
        </w:rPr>
      </w:pPr>
      <w:r w:rsidRPr="00B557E8">
        <w:rPr>
          <w:sz w:val="28"/>
          <w:szCs w:val="28"/>
        </w:rPr>
        <w:t>Дума города РЕШИЛА:</w:t>
      </w:r>
    </w:p>
    <w:p w:rsidR="001E1361" w:rsidRDefault="001E1361" w:rsidP="001E1361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</w:p>
    <w:p w:rsidR="001E1361" w:rsidRDefault="001E1361" w:rsidP="001E1361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8866C7" w:rsidRPr="00B557E8">
        <w:rPr>
          <w:sz w:val="28"/>
          <w:szCs w:val="28"/>
        </w:rPr>
        <w:t xml:space="preserve">Утвердить </w:t>
      </w:r>
      <w:r w:rsidR="00A24719">
        <w:rPr>
          <w:sz w:val="28"/>
          <w:szCs w:val="28"/>
        </w:rPr>
        <w:t xml:space="preserve">ключевые показатели и их целевые значения муниципального контроля </w:t>
      </w:r>
      <w:r w:rsidR="00202704">
        <w:rPr>
          <w:sz w:val="28"/>
          <w:szCs w:val="28"/>
        </w:rPr>
        <w:t>в сфере благоустройства</w:t>
      </w:r>
      <w:r w:rsidR="001818E4" w:rsidRPr="001818E4">
        <w:t xml:space="preserve"> </w:t>
      </w:r>
      <w:r w:rsidR="001818E4" w:rsidRPr="001818E4">
        <w:rPr>
          <w:sz w:val="28"/>
          <w:szCs w:val="28"/>
        </w:rPr>
        <w:t>на территории города Нижневартовска</w:t>
      </w:r>
      <w:r>
        <w:rPr>
          <w:sz w:val="28"/>
          <w:szCs w:val="28"/>
        </w:rPr>
        <w:t xml:space="preserve"> </w:t>
      </w:r>
      <w:r w:rsidR="008866C7" w:rsidRPr="001E1361">
        <w:rPr>
          <w:sz w:val="28"/>
          <w:szCs w:val="28"/>
        </w:rPr>
        <w:t xml:space="preserve">согласно приложению </w:t>
      </w:r>
      <w:r w:rsidR="00A24719" w:rsidRPr="001E1361">
        <w:rPr>
          <w:sz w:val="28"/>
          <w:szCs w:val="28"/>
        </w:rPr>
        <w:t xml:space="preserve">1 </w:t>
      </w:r>
      <w:r>
        <w:rPr>
          <w:sz w:val="28"/>
          <w:szCs w:val="28"/>
        </w:rPr>
        <w:t>к</w:t>
      </w:r>
      <w:r w:rsidR="008866C7" w:rsidRPr="001E1361">
        <w:rPr>
          <w:sz w:val="28"/>
          <w:szCs w:val="28"/>
        </w:rPr>
        <w:t xml:space="preserve"> настоящему решению.</w:t>
      </w:r>
    </w:p>
    <w:p w:rsidR="001E1361" w:rsidRDefault="001E1361" w:rsidP="001E1361">
      <w:pPr>
        <w:tabs>
          <w:tab w:val="left" w:pos="720"/>
          <w:tab w:val="left" w:pos="12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A24719" w:rsidRPr="001E1361">
        <w:rPr>
          <w:sz w:val="28"/>
          <w:szCs w:val="28"/>
        </w:rPr>
        <w:t xml:space="preserve">Утвердить индикативные показатели муниципального контроля </w:t>
      </w:r>
      <w:r w:rsidR="005A196E">
        <w:rPr>
          <w:sz w:val="28"/>
          <w:szCs w:val="28"/>
        </w:rPr>
        <w:t>в </w:t>
      </w:r>
      <w:r w:rsidR="00202704" w:rsidRPr="001E1361">
        <w:rPr>
          <w:sz w:val="28"/>
          <w:szCs w:val="28"/>
        </w:rPr>
        <w:t xml:space="preserve">сфере благоустройства </w:t>
      </w:r>
      <w:r w:rsidRPr="001E1361">
        <w:rPr>
          <w:sz w:val="28"/>
          <w:szCs w:val="28"/>
        </w:rPr>
        <w:t xml:space="preserve">на территории города Нижневартовска согласно </w:t>
      </w:r>
      <w:r w:rsidR="00A24719" w:rsidRPr="001E1361">
        <w:rPr>
          <w:sz w:val="28"/>
          <w:szCs w:val="28"/>
        </w:rPr>
        <w:t>приложению 2 к настоящему решению.</w:t>
      </w:r>
    </w:p>
    <w:p w:rsidR="005C5037" w:rsidRPr="005C5037" w:rsidRDefault="001E1361" w:rsidP="005C5037">
      <w:pPr>
        <w:tabs>
          <w:tab w:val="left" w:pos="720"/>
          <w:tab w:val="num" w:pos="1211"/>
          <w:tab w:val="left" w:pos="1260"/>
        </w:tabs>
        <w:ind w:right="-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r w:rsidR="008866C7" w:rsidRPr="00F21013">
        <w:rPr>
          <w:sz w:val="28"/>
          <w:szCs w:val="28"/>
        </w:rPr>
        <w:t xml:space="preserve">Решение </w:t>
      </w:r>
      <w:r w:rsidR="005C5037" w:rsidRPr="005C5037">
        <w:rPr>
          <w:sz w:val="28"/>
          <w:szCs w:val="28"/>
        </w:rPr>
        <w:t>вступает в силу после его подписания</w:t>
      </w:r>
      <w:r w:rsidR="005C5037">
        <w:rPr>
          <w:sz w:val="28"/>
          <w:szCs w:val="28"/>
        </w:rPr>
        <w:t xml:space="preserve"> и применяется к правоотношениям, возникающим с 01.03.2022</w:t>
      </w:r>
      <w:r w:rsidR="005C5037" w:rsidRPr="005C5037">
        <w:rPr>
          <w:sz w:val="28"/>
          <w:szCs w:val="28"/>
        </w:rPr>
        <w:t>.</w:t>
      </w:r>
    </w:p>
    <w:p w:rsidR="005C5037" w:rsidRPr="005C5037" w:rsidRDefault="005C5037" w:rsidP="005C5037">
      <w:pPr>
        <w:keepNext/>
        <w:jc w:val="center"/>
        <w:outlineLvl w:val="0"/>
        <w:rPr>
          <w:sz w:val="28"/>
          <w:szCs w:val="28"/>
        </w:rPr>
      </w:pPr>
    </w:p>
    <w:p w:rsidR="005C5037" w:rsidRDefault="005C5037" w:rsidP="005C5037">
      <w:pPr>
        <w:rPr>
          <w:sz w:val="28"/>
          <w:szCs w:val="28"/>
        </w:rPr>
      </w:pPr>
    </w:p>
    <w:p w:rsidR="00CF0336" w:rsidRDefault="00CF0336" w:rsidP="00CF0336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CF0336" w:rsidRDefault="00CF0336" w:rsidP="00CF0336">
      <w:pPr>
        <w:keepNext/>
        <w:outlineLvl w:val="0"/>
        <w:rPr>
          <w:sz w:val="28"/>
          <w:szCs w:val="28"/>
        </w:rPr>
      </w:pPr>
      <w:r>
        <w:rPr>
          <w:sz w:val="28"/>
          <w:szCs w:val="28"/>
        </w:rPr>
        <w:t>города Нижневартовска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А.В. Сатинов</w:t>
      </w:r>
    </w:p>
    <w:p w:rsidR="00CF0336" w:rsidRDefault="00CF0336" w:rsidP="00CF0336">
      <w:pPr>
        <w:rPr>
          <w:sz w:val="28"/>
          <w:szCs w:val="28"/>
        </w:rPr>
      </w:pPr>
    </w:p>
    <w:p w:rsidR="00CF0336" w:rsidRDefault="00CF0336" w:rsidP="00CF0336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  <w:rPr>
          <w:color w:val="000000"/>
          <w:spacing w:val="-3"/>
        </w:rPr>
      </w:pPr>
    </w:p>
    <w:p w:rsidR="00CF0336" w:rsidRDefault="00CF0336" w:rsidP="00CF0336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  <w:rPr>
          <w:color w:val="000000"/>
          <w:spacing w:val="-3"/>
        </w:rPr>
      </w:pPr>
    </w:p>
    <w:p w:rsidR="00F23D8A" w:rsidRDefault="00F23D8A" w:rsidP="00F23D8A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</w:pPr>
      <w:r>
        <w:rPr>
          <w:color w:val="000000"/>
          <w:spacing w:val="-3"/>
        </w:rPr>
        <w:t>Дата подписания: «10» февраля 2022 года</w:t>
      </w:r>
    </w:p>
    <w:p w:rsidR="00006BF9" w:rsidRDefault="00006BF9" w:rsidP="006708C3">
      <w:pPr>
        <w:widowControl w:val="0"/>
        <w:shd w:val="clear" w:color="auto" w:fill="FFFFFF"/>
        <w:autoSpaceDE w:val="0"/>
        <w:autoSpaceDN w:val="0"/>
        <w:adjustRightInd w:val="0"/>
        <w:ind w:left="10" w:right="3775"/>
        <w:jc w:val="both"/>
      </w:pPr>
      <w:bookmarkStart w:id="0" w:name="_GoBack"/>
      <w:bookmarkEnd w:id="0"/>
    </w:p>
    <w:sectPr w:rsidR="00006BF9" w:rsidSect="00A24719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32FA"/>
    <w:multiLevelType w:val="hybridMultilevel"/>
    <w:tmpl w:val="6C4E6B56"/>
    <w:lvl w:ilvl="0" w:tplc="0A9EA50C">
      <w:numFmt w:val="bullet"/>
      <w:lvlText w:val="-"/>
      <w:lvlJc w:val="left"/>
      <w:pPr>
        <w:tabs>
          <w:tab w:val="num" w:pos="1376"/>
        </w:tabs>
        <w:ind w:left="1376" w:hanging="525"/>
      </w:pPr>
      <w:rPr>
        <w:rFonts w:ascii="Times New Roman" w:eastAsia="Times New Roman" w:hAnsi="Times New Roman" w:cs="Times New Roman" w:hint="default"/>
      </w:rPr>
    </w:lvl>
    <w:lvl w:ilvl="1" w:tplc="E1F4ED48">
      <w:start w:val="6"/>
      <w:numFmt w:val="decimal"/>
      <w:lvlText w:val="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67295D"/>
    <w:multiLevelType w:val="hybridMultilevel"/>
    <w:tmpl w:val="ED3CAF6A"/>
    <w:lvl w:ilvl="0" w:tplc="E0E66DAC">
      <w:start w:val="1"/>
      <w:numFmt w:val="decimal"/>
      <w:lvlText w:val="%1."/>
      <w:lvlJc w:val="left"/>
      <w:pPr>
        <w:tabs>
          <w:tab w:val="num" w:pos="2220"/>
        </w:tabs>
        <w:ind w:left="2220" w:hanging="13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3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6C7"/>
    <w:rsid w:val="00006BF9"/>
    <w:rsid w:val="00015D89"/>
    <w:rsid w:val="00147ACC"/>
    <w:rsid w:val="001818E4"/>
    <w:rsid w:val="001B1869"/>
    <w:rsid w:val="001E1361"/>
    <w:rsid w:val="00202704"/>
    <w:rsid w:val="005A196E"/>
    <w:rsid w:val="005C5037"/>
    <w:rsid w:val="006708C3"/>
    <w:rsid w:val="006E55C9"/>
    <w:rsid w:val="008866C7"/>
    <w:rsid w:val="00940CA5"/>
    <w:rsid w:val="009B0BFC"/>
    <w:rsid w:val="00A24719"/>
    <w:rsid w:val="00C673CF"/>
    <w:rsid w:val="00CF0336"/>
    <w:rsid w:val="00D35D19"/>
    <w:rsid w:val="00E65261"/>
    <w:rsid w:val="00F2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83E59"/>
  <w15:docId w15:val="{D70308E1-835F-4F99-9500-78B0440A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66C7"/>
    <w:pPr>
      <w:keepNext/>
      <w:jc w:val="right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66C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lock Text"/>
    <w:basedOn w:val="a"/>
    <w:rsid w:val="008866C7"/>
    <w:pPr>
      <w:widowControl w:val="0"/>
      <w:shd w:val="clear" w:color="auto" w:fill="FFFFFF"/>
      <w:autoSpaceDE w:val="0"/>
      <w:autoSpaceDN w:val="0"/>
      <w:adjustRightInd w:val="0"/>
      <w:ind w:left="10" w:right="5841"/>
      <w:jc w:val="both"/>
    </w:pPr>
    <w:rPr>
      <w:color w:val="000000"/>
      <w:spacing w:val="-3"/>
      <w:sz w:val="28"/>
      <w:szCs w:val="28"/>
    </w:rPr>
  </w:style>
  <w:style w:type="paragraph" w:styleId="a4">
    <w:name w:val="Body Text Indent"/>
    <w:basedOn w:val="a"/>
    <w:link w:val="a5"/>
    <w:rsid w:val="008866C7"/>
    <w:pPr>
      <w:tabs>
        <w:tab w:val="left" w:pos="1260"/>
      </w:tabs>
      <w:ind w:firstLine="900"/>
      <w:jc w:val="both"/>
    </w:pPr>
  </w:style>
  <w:style w:type="character" w:customStyle="1" w:styleId="a5">
    <w:name w:val="Основной текст с отступом Знак"/>
    <w:basedOn w:val="a0"/>
    <w:link w:val="a4"/>
    <w:rsid w:val="00886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866C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A2471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818E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18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8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6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Марина Викторовна</dc:creator>
  <cp:lastModifiedBy>Трофимова Марина Викторовна</cp:lastModifiedBy>
  <cp:revision>15</cp:revision>
  <cp:lastPrinted>2022-02-11T04:09:00Z</cp:lastPrinted>
  <dcterms:created xsi:type="dcterms:W3CDTF">2022-01-12T10:33:00Z</dcterms:created>
  <dcterms:modified xsi:type="dcterms:W3CDTF">2022-02-11T09:08:00Z</dcterms:modified>
</cp:coreProperties>
</file>